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0061C1" w14:textId="77777777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14:paraId="53B2F278" w14:textId="77777777" w:rsidR="00591821" w:rsidRPr="002437C4" w:rsidRDefault="00591821" w:rsidP="00591821">
      <w:pPr>
        <w:pStyle w:val="Nadpis1"/>
      </w:pPr>
      <w:r>
        <w:t>Čestné prohlášení o splnění základní způsobilosti</w:t>
      </w:r>
    </w:p>
    <w:tbl>
      <w:tblPr>
        <w:tblW w:w="494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1"/>
        <w:gridCol w:w="6608"/>
      </w:tblGrid>
      <w:tr w:rsidR="0086362F" w:rsidRPr="00415E6D" w14:paraId="01F0CEBA" w14:textId="77777777" w:rsidTr="0086362F">
        <w:trPr>
          <w:trHeight w:val="362"/>
        </w:trPr>
        <w:tc>
          <w:tcPr>
            <w:tcW w:w="1312" w:type="pct"/>
            <w:shd w:val="clear" w:color="auto" w:fill="F2F2F2"/>
            <w:vAlign w:val="center"/>
          </w:tcPr>
          <w:p w14:paraId="130CB8C4" w14:textId="77777777" w:rsidR="0086362F" w:rsidRPr="00591821" w:rsidRDefault="0086362F" w:rsidP="0086362F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88" w:type="pct"/>
            <w:shd w:val="clear" w:color="auto" w:fill="F2F2F2"/>
            <w:vAlign w:val="center"/>
          </w:tcPr>
          <w:p w14:paraId="5C81FDC1" w14:textId="620824DC" w:rsidR="0086362F" w:rsidRPr="0070758A" w:rsidRDefault="007F5146" w:rsidP="007F514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F5146">
              <w:rPr>
                <w:rFonts w:ascii="Arial" w:hAnsi="Arial" w:cs="Arial"/>
                <w:b/>
                <w:bCs/>
                <w:sz w:val="22"/>
                <w:szCs w:val="22"/>
              </w:rPr>
              <w:t>Projektová dokumentace pro stavební povolení a provedení stavby Realizace prvků</w:t>
            </w:r>
            <w:r w:rsidR="006B62AE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7F5146">
              <w:rPr>
                <w:rFonts w:ascii="Arial" w:hAnsi="Arial" w:cs="Arial"/>
                <w:b/>
                <w:bCs/>
                <w:sz w:val="22"/>
                <w:szCs w:val="22"/>
              </w:rPr>
              <w:t>PSZ v k.ú. Veselá u Valašského Meziříčí – I. etapa</w:t>
            </w:r>
          </w:p>
        </w:tc>
      </w:tr>
      <w:tr w:rsidR="0086362F" w:rsidRPr="009057F4" w14:paraId="02103359" w14:textId="77777777" w:rsidTr="0086362F">
        <w:trPr>
          <w:trHeight w:val="362"/>
        </w:trPr>
        <w:tc>
          <w:tcPr>
            <w:tcW w:w="1312" w:type="pct"/>
            <w:shd w:val="clear" w:color="auto" w:fill="F2F2F2"/>
            <w:vAlign w:val="center"/>
          </w:tcPr>
          <w:p w14:paraId="0E37617B" w14:textId="77777777" w:rsidR="0086362F" w:rsidRPr="00591821" w:rsidRDefault="0086362F" w:rsidP="0086362F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88" w:type="pct"/>
            <w:shd w:val="clear" w:color="auto" w:fill="F2F2F2"/>
            <w:vAlign w:val="center"/>
          </w:tcPr>
          <w:p w14:paraId="7DA37018" w14:textId="14A0D138" w:rsidR="0086362F" w:rsidRPr="00950498" w:rsidRDefault="0086362F" w:rsidP="0086362F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950498">
              <w:rPr>
                <w:rFonts w:ascii="Arial" w:hAnsi="Arial" w:cs="Arial"/>
                <w:sz w:val="22"/>
                <w:szCs w:val="22"/>
              </w:rPr>
              <w:t>SP</w:t>
            </w:r>
            <w:r w:rsidR="007F5146">
              <w:rPr>
                <w:rFonts w:ascii="Arial" w:hAnsi="Arial" w:cs="Arial"/>
                <w:sz w:val="22"/>
                <w:szCs w:val="22"/>
              </w:rPr>
              <w:t>8781</w:t>
            </w:r>
            <w:r w:rsidRPr="00950498">
              <w:rPr>
                <w:rFonts w:ascii="Arial" w:hAnsi="Arial" w:cs="Arial"/>
                <w:sz w:val="22"/>
                <w:szCs w:val="22"/>
              </w:rPr>
              <w:t>/202</w:t>
            </w:r>
            <w:r w:rsidR="00D21138">
              <w:rPr>
                <w:rFonts w:ascii="Arial" w:hAnsi="Arial" w:cs="Arial"/>
                <w:sz w:val="22"/>
                <w:szCs w:val="22"/>
              </w:rPr>
              <w:t>2</w:t>
            </w:r>
            <w:r w:rsidRPr="00950498">
              <w:rPr>
                <w:rFonts w:ascii="Arial" w:hAnsi="Arial" w:cs="Arial"/>
                <w:sz w:val="22"/>
                <w:szCs w:val="22"/>
              </w:rPr>
              <w:t>-525101</w:t>
            </w:r>
          </w:p>
        </w:tc>
      </w:tr>
    </w:tbl>
    <w:p w14:paraId="428E7CBA" w14:textId="77777777"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6F53C988" w14:textId="77777777"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firma / název / jméno a příjmení:</w:t>
      </w:r>
      <w:r w:rsidR="003B4978" w:rsidRPr="009F0CA3">
        <w:rPr>
          <w:rFonts w:ascii="Arial" w:hAnsi="Arial" w:cs="Arial"/>
          <w:sz w:val="20"/>
          <w:szCs w:val="20"/>
        </w:rPr>
        <w:t xml:space="preserve">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14:paraId="7C674EB4" w14:textId="77777777"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2243499A" w14:textId="77777777"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0A6B5651" w14:textId="77777777" w:rsidR="00EA6236" w:rsidRPr="0058150C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 tímto čestně, že výše uvedený dodavatel splňuje základní způsobilost, tj. že jde o dodavatele</w:t>
      </w:r>
      <w:r w:rsidR="00F66AD9">
        <w:rPr>
          <w:rFonts w:ascii="Arial" w:hAnsi="Arial" w:cs="Arial"/>
          <w:color w:val="000000"/>
        </w:rPr>
        <w:t xml:space="preserve"> který</w:t>
      </w:r>
    </w:p>
    <w:p w14:paraId="52DB0BD6" w14:textId="77777777"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14:paraId="3861E33D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1E57747A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14:paraId="1C1C3394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00F384A5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1934532F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14:paraId="0767F01F" w14:textId="77777777"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39737D29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14:paraId="1E957051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14:paraId="66028A1F" w14:textId="77777777"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14:paraId="0A79B808" w14:textId="77777777"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14:paraId="7A95CC8A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5FD4CED4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020F8F3C" w14:textId="77777777"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29F699B6" w14:textId="77777777"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14:paraId="74739556" w14:textId="77777777"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14:paraId="1134FA42" w14:textId="77777777"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14:paraId="38716CC0" w14:textId="77777777"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Ze žlutě podbarvených odstavců dodavatel ponechá v prohlášení pouze ty, které odpovídají </w:t>
      </w:r>
    </w:p>
    <w:p w14:paraId="7265D31F" w14:textId="77777777"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1E3F71" w14:textId="77777777" w:rsidR="00EA60BE" w:rsidRDefault="00EA60BE" w:rsidP="008E4AD5">
      <w:r>
        <w:separator/>
      </w:r>
    </w:p>
  </w:endnote>
  <w:endnote w:type="continuationSeparator" w:id="0">
    <w:p w14:paraId="48BD5782" w14:textId="77777777" w:rsidR="00EA60BE" w:rsidRDefault="00EA60BE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B5EB93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361B2FE8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FEE04F" w14:textId="77777777" w:rsidR="00EA60BE" w:rsidRDefault="00EA60BE" w:rsidP="008E4AD5">
      <w:r>
        <w:separator/>
      </w:r>
    </w:p>
  </w:footnote>
  <w:footnote w:type="continuationSeparator" w:id="0">
    <w:p w14:paraId="263C37E6" w14:textId="77777777" w:rsidR="00EA60BE" w:rsidRDefault="00EA60BE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80B3DC" w14:textId="77777777" w:rsidR="00F34DD4" w:rsidRDefault="00F34DD4">
    <w:pPr>
      <w:pStyle w:val="Zhlav"/>
    </w:pPr>
  </w:p>
  <w:p w14:paraId="4280F682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35B5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2AE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5146"/>
    <w:rsid w:val="007F752B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362F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1138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0BE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5C2B6F29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EE7874B-256B-4C6E-A83E-3CCBC3562A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323</Words>
  <Characters>1857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Košutová Lada</cp:lastModifiedBy>
  <cp:revision>12</cp:revision>
  <cp:lastPrinted>2018-01-29T13:44:00Z</cp:lastPrinted>
  <dcterms:created xsi:type="dcterms:W3CDTF">2018-02-07T11:39:00Z</dcterms:created>
  <dcterms:modified xsi:type="dcterms:W3CDTF">2022-09-12T06:03:00Z</dcterms:modified>
</cp:coreProperties>
</file>